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8B" w:rsidRDefault="00802C67" w:rsidP="00C4148B">
      <w:pPr>
        <w:spacing w:line="360" w:lineRule="auto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2019年个人述职报告</w:t>
      </w:r>
    </w:p>
    <w:p w:rsidR="001F7F7D" w:rsidRPr="00C4148B" w:rsidRDefault="00802C67" w:rsidP="00C4148B">
      <w:pPr>
        <w:spacing w:line="360" w:lineRule="auto"/>
        <w:jc w:val="center"/>
        <w:rPr>
          <w:rFonts w:ascii="楷体" w:eastAsia="楷体" w:hAnsi="楷体"/>
          <w:b/>
          <w:sz w:val="32"/>
          <w:szCs w:val="32"/>
        </w:rPr>
      </w:pPr>
      <w:r w:rsidRPr="00C4148B">
        <w:rPr>
          <w:rFonts w:ascii="楷体" w:eastAsia="楷体" w:hAnsi="楷体" w:hint="eastAsia"/>
          <w:sz w:val="32"/>
          <w:szCs w:val="32"/>
        </w:rPr>
        <w:t>宣传科 郭洁</w:t>
      </w:r>
    </w:p>
    <w:p w:rsidR="001F7F7D" w:rsidRDefault="001F7F7D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F7F7D" w:rsidRDefault="00802C6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2019年，本人在领导的关心指导和同事们的支持帮助下，紧紧围绕年初确定的中专</w:t>
      </w:r>
      <w:proofErr w:type="gramStart"/>
      <w:r>
        <w:rPr>
          <w:rFonts w:ascii="仿宋_GB2312" w:eastAsia="仿宋_GB2312" w:hint="eastAsia"/>
          <w:sz w:val="32"/>
          <w:szCs w:val="32"/>
        </w:rPr>
        <w:t>部中心</w:t>
      </w:r>
      <w:proofErr w:type="gramEnd"/>
      <w:r>
        <w:rPr>
          <w:rFonts w:ascii="仿宋_GB2312" w:eastAsia="仿宋_GB2312" w:hint="eastAsia"/>
          <w:sz w:val="32"/>
          <w:szCs w:val="32"/>
        </w:rPr>
        <w:t>工作和部门工作目标</w:t>
      </w:r>
      <w:r>
        <w:rPr>
          <w:rFonts w:ascii="仿宋_GB2312" w:eastAsia="仿宋_GB2312" w:hAnsi="宋体" w:hint="eastAsia"/>
          <w:sz w:val="32"/>
          <w:szCs w:val="32"/>
        </w:rPr>
        <w:t>，较好完成了各项工作任务</w:t>
      </w:r>
      <w:r>
        <w:rPr>
          <w:rFonts w:ascii="仿宋_GB2312" w:eastAsia="仿宋_GB2312" w:hint="eastAsia"/>
          <w:sz w:val="32"/>
          <w:szCs w:val="32"/>
        </w:rPr>
        <w:t>。</w:t>
      </w:r>
      <w:proofErr w:type="gramStart"/>
      <w:r>
        <w:rPr>
          <w:rFonts w:ascii="仿宋_GB2312" w:eastAsia="仿宋_GB2312" w:hint="eastAsia"/>
          <w:sz w:val="32"/>
          <w:szCs w:val="32"/>
        </w:rPr>
        <w:t>现总结</w:t>
      </w:r>
      <w:proofErr w:type="gramEnd"/>
      <w:r>
        <w:rPr>
          <w:rFonts w:ascii="仿宋_GB2312" w:eastAsia="仿宋_GB2312" w:hint="eastAsia"/>
          <w:sz w:val="32"/>
          <w:szCs w:val="32"/>
        </w:rPr>
        <w:t>如下：</w:t>
      </w:r>
    </w:p>
    <w:p w:rsidR="001F7F7D" w:rsidRDefault="00802C6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一、加强理</w: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论学习，提高自身素养</w:t>
      </w:r>
    </w:p>
    <w:p w:rsidR="001F7F7D" w:rsidRDefault="00802C6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认真学习贯彻习近平新时代中国特色社会主义思想，努力增强党性观念，提高思想政治素质，在思想上和行动上同党中央保持高度一致。作为中专部教工积极参加“不忘初心 牢记使命”主题教育活动，</w:t>
      </w:r>
      <w:r>
        <w:rPr>
          <w:rFonts w:ascii="仿宋" w:eastAsia="仿宋" w:hAnsi="仿宋" w:cs="仿宋" w:hint="eastAsia"/>
          <w:bCs/>
          <w:sz w:val="32"/>
          <w:szCs w:val="32"/>
        </w:rPr>
        <w:t>参加了学校组织的政治理论测试和法律知识测试，有效检验、巩固和提升了政治理论学习效果。</w:t>
      </w:r>
    </w:p>
    <w:p w:rsidR="001F7F7D" w:rsidRDefault="00802C67">
      <w:pPr>
        <w:numPr>
          <w:ilvl w:val="0"/>
          <w:numId w:val="1"/>
        </w:num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做好本职工作，提高业务本领</w:t>
      </w:r>
    </w:p>
    <w:p w:rsidR="001F7F7D" w:rsidRDefault="00802C67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1.安排落实好党委中心组理论学习和教职工的政治理论学习。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按校党委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要求，全年组织安排了16次党委中心组学习、16次教职工政治理论学习，及时在校园网发布学习相关报道。</w:t>
      </w:r>
    </w:p>
    <w:p w:rsidR="001F7F7D" w:rsidRDefault="00802C6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2.拓宽学习载体。在中专部网站开通“学习强国”平台链接，在中专部官方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微信开通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“学习在线”专栏，重点宣传习近平新时代中国特色社会主义思想、党的十九大精神、等。</w:t>
      </w:r>
    </w:p>
    <w:p w:rsidR="001F7F7D" w:rsidRDefault="00802C67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3.选树典型。推选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陈芳和余丽老师参加2019年河南省中等职业教育师德师</w:t>
      </w:r>
      <w:proofErr w:type="gramStart"/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风最佳</w:t>
      </w:r>
      <w:proofErr w:type="gramEnd"/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宣讲员评比，陈芳荣获优秀宣讲员，余丽荣获最佳宣讲员和优秀宣讲员。</w:t>
      </w:r>
    </w:p>
    <w:p w:rsidR="001F7F7D" w:rsidRDefault="00802C6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4.</w:t>
      </w:r>
      <w:r>
        <w:rPr>
          <w:rFonts w:ascii="仿宋" w:eastAsia="仿宋" w:hAnsi="仿宋" w:cs="仿宋" w:hint="eastAsia"/>
          <w:bCs/>
          <w:sz w:val="32"/>
          <w:szCs w:val="32"/>
        </w:rPr>
        <w:t>在校园网设置“善行义举榜”。展示师生中的身边好人事迹，使崇德尚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善成为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师生的普遍共识。</w:t>
      </w:r>
    </w:p>
    <w:p w:rsidR="001F7F7D" w:rsidRDefault="00802C67">
      <w:pPr>
        <w:ind w:firstLineChars="200" w:firstLine="640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5.</w:t>
      </w:r>
      <w:r>
        <w:rPr>
          <w:rFonts w:ascii="仿宋" w:eastAsia="仿宋" w:hAnsi="仿宋" w:cs="仿宋" w:hint="eastAsia"/>
          <w:bCs/>
          <w:kern w:val="0"/>
          <w:sz w:val="32"/>
          <w:szCs w:val="32"/>
          <w:lang w:val="zh-CN"/>
        </w:rPr>
        <w:t>开展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“法治宣传教育月”活动。通过开展法律知识测试、法治报告、图片展等多种方式，营造了学法守法的校园氛围，进一步提高了师生的法治观念和安全意识。</w:t>
      </w:r>
    </w:p>
    <w:p w:rsidR="001F7F7D" w:rsidRDefault="00802C6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6.开展网络安全宣传周活动。围绕国家网络安全宣传周主题 “网络安全为人民，网络安全靠人民”，大力宣传国家有关网络安全的政策法规，提升广大师生的网络安全意识和防护技能。</w:t>
      </w:r>
    </w:p>
    <w:p w:rsidR="001F7F7D" w:rsidRDefault="00802C6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7.开展反邪教宣传周活动。通过氛围营造、理论学习、主题班会，提高师生辨别邪教能力，维护校园安全稳定，</w:t>
      </w:r>
    </w:p>
    <w:p w:rsidR="001F7F7D" w:rsidRDefault="00802C6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8.组织教职工参加焦作市“学徐州扬州高质量发展，为新中国成立70周年献礼”大合唱比赛，荣获三等奖。</w:t>
      </w:r>
    </w:p>
    <w:p w:rsidR="001F7F7D" w:rsidRDefault="00802C67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9.积极开展文明校园建设，开展丰富活动，准备迎检材料，做好氛围营造，顺利通过省级文明校园验收。</w:t>
      </w:r>
    </w:p>
    <w:p w:rsidR="001F7F7D" w:rsidRDefault="00802C6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10.服务四城联创。为大力弘扬志愿服务精神，优化城市交通秩序和</w:t>
      </w:r>
      <w:r>
        <w:rPr>
          <w:rFonts w:ascii="仿宋" w:eastAsia="仿宋" w:hAnsi="仿宋" w:hint="eastAsia"/>
          <w:sz w:val="32"/>
          <w:szCs w:val="32"/>
        </w:rPr>
        <w:t>市容环境，提升城市文明程度，组织全体教职工参加了焦作市“文明使者”志愿服务行动。全年共出勤40余次，参与师生 800人次。做好景安小区的帮扶工作。今年</w:t>
      </w:r>
      <w:r>
        <w:rPr>
          <w:rFonts w:ascii="仿宋" w:eastAsia="仿宋" w:hAnsi="仿宋" w:hint="eastAsia"/>
          <w:sz w:val="32"/>
          <w:szCs w:val="32"/>
        </w:rPr>
        <w:lastRenderedPageBreak/>
        <w:t>在该小区投入的帮扶项目有：墙面美化、配备10个垃圾桶、清理卫生死角、安装健康教育宣传版面，划停车线，共计1万余元。</w:t>
      </w:r>
    </w:p>
    <w:p w:rsidR="001F7F7D" w:rsidRDefault="00802C67">
      <w:pPr>
        <w:ind w:firstLineChars="250" w:firstLine="80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sz w:val="32"/>
          <w:szCs w:val="32"/>
        </w:rPr>
        <w:t>11.显影成像工作。本学期开始，改版后的新网站投入使用，对各科室信息员培训，并对2018年新媒体工作先进个人进行表彰。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2019年在学校网站发布信息17条，在中专部校园网发布信息600余条；在“焦作卫生医药学校”和“学生微家园”两个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官方微信共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发布作品200余个。在年终理工大优秀网站评比中，中专部获得第六名。</w:t>
      </w:r>
    </w:p>
    <w:p w:rsidR="001F7F7D" w:rsidRDefault="00802C67">
      <w:pPr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12.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和校摄影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协会、工会联合组织了“激情五月”摄影比赛，共收到17名教职工，32幅参赛作品。参赛作品立足校园，展现了师生爱岗敬业，执着追求的精神风采。</w:t>
      </w:r>
    </w:p>
    <w:p w:rsidR="001F7F7D" w:rsidRDefault="00802C67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13.和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校书画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协会、摄影协会联合组织参加学校</w:t>
      </w:r>
      <w:r>
        <w:rPr>
          <w:rFonts w:ascii="仿宋" w:eastAsia="仿宋" w:hAnsi="仿宋" w:cs="仿宋_GB2312" w:hint="eastAsia"/>
          <w:sz w:val="32"/>
          <w:szCs w:val="32"/>
        </w:rPr>
        <w:t>庆祝中华人民共和国成立七十周年“翰墨绘中原、丹青颂祖国”书画、摄影比赛，共有47件作品参赛。</w:t>
      </w:r>
    </w:p>
    <w:p w:rsidR="001F7F7D" w:rsidRDefault="00802C67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14.</w:t>
      </w:r>
      <w:r>
        <w:rPr>
          <w:rFonts w:ascii="仿宋" w:eastAsia="仿宋" w:hAnsi="仿宋" w:hint="eastAsia"/>
          <w:bCs/>
          <w:sz w:val="32"/>
          <w:szCs w:val="32"/>
        </w:rPr>
        <w:t>在会议室新建了党建版面。</w:t>
      </w:r>
      <w:r>
        <w:rPr>
          <w:rFonts w:ascii="仿宋" w:eastAsia="仿宋" w:hAnsi="仿宋" w:cs="仿宋_GB2312" w:hint="eastAsia"/>
          <w:sz w:val="32"/>
          <w:szCs w:val="32"/>
        </w:rPr>
        <w:t>更新了5个校园绿地牌，传播文明、卫生、和谐校园文化精神。制作宣传横幅20条，更新宣传版面15个。</w:t>
      </w:r>
    </w:p>
    <w:p w:rsidR="001F7F7D" w:rsidRDefault="00802C67">
      <w:pPr>
        <w:ind w:firstLineChars="250" w:firstLine="800"/>
        <w:rPr>
          <w:rFonts w:ascii="仿宋" w:eastAsia="仿宋" w:hAnsi="仿宋" w:cs="仿宋"/>
          <w:kern w:val="36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15.大型活动的宣传报道。</w:t>
      </w:r>
      <w:r>
        <w:rPr>
          <w:rFonts w:ascii="仿宋" w:eastAsia="仿宋" w:hAnsi="仿宋" w:cs="仿宋" w:hint="eastAsia"/>
          <w:sz w:val="32"/>
          <w:szCs w:val="32"/>
        </w:rPr>
        <w:t>今年做了八期校内外大型活动的宣传报道：5月份职业教育周活动、5月份焦作市应急救护师资培训、5月份护理技能比赛、8月份新生报到、9月份“不忘初心 牢记使命”主题教育、9月份</w:t>
      </w:r>
      <w:r>
        <w:rPr>
          <w:rFonts w:ascii="仿宋" w:eastAsia="仿宋" w:hAnsi="仿宋" w:cs="仿宋" w:hint="eastAsia"/>
          <w:kern w:val="36"/>
          <w:sz w:val="32"/>
          <w:szCs w:val="32"/>
        </w:rPr>
        <w:t>德国蕾</w:t>
      </w:r>
      <w:proofErr w:type="gramStart"/>
      <w:r>
        <w:rPr>
          <w:rFonts w:ascii="仿宋" w:eastAsia="仿宋" w:hAnsi="仿宋" w:cs="仿宋" w:hint="eastAsia"/>
          <w:kern w:val="36"/>
          <w:sz w:val="32"/>
          <w:szCs w:val="32"/>
        </w:rPr>
        <w:t>娜范</w:t>
      </w:r>
      <w:proofErr w:type="gramEnd"/>
      <w:r>
        <w:rPr>
          <w:rFonts w:ascii="仿宋" w:eastAsia="仿宋" w:hAnsi="仿宋" w:cs="仿宋" w:hint="eastAsia"/>
          <w:kern w:val="36"/>
          <w:sz w:val="32"/>
          <w:szCs w:val="32"/>
        </w:rPr>
        <w:t>养老</w:t>
      </w:r>
      <w:r>
        <w:rPr>
          <w:rFonts w:ascii="仿宋" w:eastAsia="仿宋" w:hAnsi="仿宋" w:cs="仿宋" w:hint="eastAsia"/>
          <w:kern w:val="36"/>
          <w:sz w:val="32"/>
          <w:szCs w:val="32"/>
        </w:rPr>
        <w:lastRenderedPageBreak/>
        <w:t>护理班开班活动、10月份不忘初心牢记使命宣传教育活动、12月份中国人民对外友好协会交流活动。</w:t>
      </w:r>
    </w:p>
    <w:p w:rsidR="001F7F7D" w:rsidRDefault="00802C6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16.统战工作。完善民主党派和无党派人员信息，按时完成学校统战部交办的各项工作。</w:t>
      </w:r>
    </w:p>
    <w:p w:rsidR="001F7F7D" w:rsidRDefault="00802C6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17.意识形态工作。按照学校要求落实各项任务，及时报送工作进展情况。</w:t>
      </w:r>
    </w:p>
    <w:p w:rsidR="001F7F7D" w:rsidRDefault="00802C6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三、严抓廉政，提高拒腐能力。</w:t>
      </w:r>
    </w:p>
    <w:p w:rsidR="001F7F7D" w:rsidRDefault="00802C6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作为一名共产党员，能够做到不断加强党性修养，坚决抵制和反对形式主义、官僚主义、享乐主义和奢靡之风等不正之风。认真履行岗位职责，严格要求自己，遵守党纪国法和学校的各项规章制度，认真学习《中国共产党廉洁自律准则》、《中国共产党纪律处分条例》、《中国共产党党内监督条例》，时刻把党规党纪和学校的规章制度放在心中，时时提醒自己，以身作则，按原则办事。</w:t>
      </w:r>
    </w:p>
    <w:p w:rsidR="001F7F7D" w:rsidRDefault="00802C67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四、增强教育教学本领</w:t>
      </w:r>
    </w:p>
    <w:p w:rsidR="001F7F7D" w:rsidRDefault="00802C6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今年我继续承担语文教学工作。上半年教18检验和18影像班，下半年教19中药药剂和19美容班，并担任“经典文学赏读”选修课老师。为提高教学技能，我努力钻研业务，自费购买专业杂志和专业书籍，自学教育学、心理学、语文教育等方面的知识，通过大量看书、做科研的方式，为做好教学工作充电。在教学中，注重学生思想品德的培养，采用启发式教学，注重发挥学生的自主学习意识。经过努力，有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3篇论文在杂志上发表，1项成果获得2018年度焦作市社会科学优秀成果三等奖，1项科研课题获焦作市社科联二等奖，1项课题获2018年度河南省社科联、河南省经团联结项。</w:t>
      </w:r>
    </w:p>
    <w:p w:rsidR="001F7F7D" w:rsidRDefault="00802C67">
      <w:pPr>
        <w:ind w:firstLineChars="250" w:firstLine="80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五、深刻反思，正视自身不足。</w:t>
      </w:r>
    </w:p>
    <w:p w:rsidR="001F7F7D" w:rsidRDefault="00802C67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1.政治理论学习上态度不够积极。没有坚持在“学习强国”上自学，以太忙或者忘了为借口，其实都是思想上没足够重视学习。</w:t>
      </w:r>
    </w:p>
    <w:p w:rsidR="001F7F7D" w:rsidRDefault="00802C67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2.工作上方法不够多，遇到难题有畏难情绪，没有彻底解决困难的坚定信心。</w:t>
      </w:r>
    </w:p>
    <w:p w:rsidR="001F7F7D" w:rsidRDefault="00802C67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3.为群众服务意识不够强，调研少，办事拖拉，想法多于行动的。</w:t>
      </w:r>
    </w:p>
    <w:p w:rsidR="001F7F7D" w:rsidRDefault="001F7F7D">
      <w:pPr>
        <w:rPr>
          <w:rFonts w:ascii="仿宋_GB2312" w:eastAsia="仿宋_GB2312"/>
          <w:sz w:val="32"/>
          <w:szCs w:val="32"/>
        </w:rPr>
      </w:pPr>
    </w:p>
    <w:p w:rsidR="001F7F7D" w:rsidRDefault="001F7F7D">
      <w:pPr>
        <w:rPr>
          <w:rFonts w:ascii="仿宋_GB2312" w:eastAsia="仿宋_GB2312"/>
          <w:sz w:val="32"/>
          <w:szCs w:val="32"/>
        </w:rPr>
      </w:pPr>
    </w:p>
    <w:p w:rsidR="001F7F7D" w:rsidRDefault="00802C67">
      <w:pPr>
        <w:jc w:val="center"/>
      </w:pPr>
      <w:r>
        <w:rPr>
          <w:rFonts w:ascii="仿宋_GB2312" w:eastAsia="仿宋_GB2312" w:hint="eastAsia"/>
          <w:sz w:val="32"/>
          <w:szCs w:val="32"/>
        </w:rPr>
        <w:t xml:space="preserve">                        2019年12月18日</w:t>
      </w:r>
    </w:p>
    <w:sectPr w:rsidR="001F7F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DF188"/>
    <w:multiLevelType w:val="singleLevel"/>
    <w:tmpl w:val="6BBDF18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F7D"/>
    <w:rsid w:val="001F7F7D"/>
    <w:rsid w:val="00802C67"/>
    <w:rsid w:val="00C4148B"/>
    <w:rsid w:val="0E5F630E"/>
    <w:rsid w:val="0E6648B5"/>
    <w:rsid w:val="1FE9367E"/>
    <w:rsid w:val="217155B4"/>
    <w:rsid w:val="22A85FB0"/>
    <w:rsid w:val="23681B3B"/>
    <w:rsid w:val="387E438D"/>
    <w:rsid w:val="50BF2929"/>
    <w:rsid w:val="70EF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333</Words>
  <Characters>1900</Characters>
  <Application>Microsoft Office Word</Application>
  <DocSecurity>0</DocSecurity>
  <Lines>15</Lines>
  <Paragraphs>4</Paragraphs>
  <ScaleCrop>false</ScaleCrop>
  <Company>微软中国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2019-12-23T00:46:00Z</dcterms:created>
  <dcterms:modified xsi:type="dcterms:W3CDTF">2019-12-24T08:32:00Z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