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中医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教研室2020—2021学年第二学期工作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总结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40" w:firstLineChars="200"/>
        <w:jc w:val="left"/>
        <w:textAlignment w:val="auto"/>
        <w:rPr>
          <w:rFonts w:hint="default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1.认真学习政治，学习国家有关方针政策，紧密团结在以习近平总书记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为中心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的党中央周围，积极参加学校组织的政治学习活动，认真做好学习笔记。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完成）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4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2.按照学校要求，做好“新冠”疫情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常态化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防控工作，严格自我防护，外出报备。教研室教师按时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每日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上报健康状况，同时做好防护宣传。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完成）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4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3.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积极学习教学常规要求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遵守校纪校规。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本教研室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任课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教师，认真组织备课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及时反馈上课情况，定期检查批改作业情况，加强对学生掌握基本知识的教学力度。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完成）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4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4.积极参加支部组织的政治学习，认真记录学习内容。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完成）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4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5.利用好周二下午的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业务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学习和教研讨论时间，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组织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集体备课。讨论学习现代教育技术，查漏补缺，丰富教学内容。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完成）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4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6.动员教师积极申报各类课题，并定期汇报课题进展，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督促教师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按时结题。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完成）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4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中医教研室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40" w:firstLineChars="200"/>
        <w:jc w:val="right"/>
        <w:textAlignment w:val="auto"/>
        <w:rPr>
          <w:rFonts w:hint="default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2021/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/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22</w:t>
      </w:r>
    </w:p>
    <w:p>
      <w:pPr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440A6"/>
    <w:rsid w:val="3CD26DE3"/>
    <w:rsid w:val="5334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2021-06-22T08:57:00Z</dcterms:created>
  <dc:creator>幻影蜈蚣</dc:creator>
  <cp:lastModifiedBy>幻影蜈蚣</cp:lastModifiedBy>
  <dcterms:modified xsi:type="dcterms:W3CDTF">2021-06-22T09:09:00Z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