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center"/>
        <w:rPr>
          <w:rFonts w:hint="default" w:ascii="仿宋_gb2312" w:hAnsi="仿宋_gb2312" w:eastAsia="仿宋_gb2312" w:cs="仿宋_gb2312"/>
          <w:b/>
          <w:bCs/>
          <w:sz w:val="40"/>
          <w:szCs w:val="4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shd w:val="clear" w:fill="FFFFFF"/>
          <w:lang w:val="en-US" w:eastAsia="zh-CN"/>
        </w:rPr>
        <w:t>2021-2022学年第一学期教学基本要求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</w:pPr>
      <w:r>
        <w:rPr>
          <w:rFonts w:ascii="仿宋_gb2312" w:hAnsi="仿宋_gb2312" w:eastAsia="仿宋_gb2312" w:cs="仿宋_gb2312"/>
          <w:sz w:val="31"/>
          <w:szCs w:val="31"/>
          <w:shd w:val="clear" w:fill="FFFFFF"/>
        </w:rPr>
        <w:t>为进一步搞好教学工作，提升教学质量，保证教学工作的顺利进行，特制定本学期教学基本要求</w:t>
      </w: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</w:pPr>
      <w:r>
        <w:rPr>
          <w:rStyle w:val="5"/>
          <w:rFonts w:hint="default" w:ascii="仿宋_gb2312" w:hAnsi="仿宋_gb2312" w:eastAsia="仿宋_gb2312" w:cs="仿宋_gb2312"/>
          <w:b/>
          <w:bCs/>
          <w:sz w:val="31"/>
          <w:szCs w:val="31"/>
          <w:shd w:val="clear" w:fill="FFFFFF"/>
        </w:rPr>
        <w:t>1.工作环境与工作纪律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leftChars="0" w:right="0" w:hanging="10" w:firstLineChars="0"/>
        <w:jc w:val="both"/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   </w:t>
      </w:r>
      <w:r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各部门要</w:t>
      </w:r>
      <w:r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eastAsia="zh-CN"/>
        </w:rPr>
        <w:t>认真学习焦作卫生医药学校防疫管理办法，了解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eastAsia="zh-CN"/>
        </w:rPr>
        <w:t>应急处理措施；</w:t>
      </w: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保持良好的工作环境，随时整理和定期整理相结合，维护环境的安全、整洁、卫生；在世界疫情得不到有效控制之前，不能放松对疫情的警惕。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杜绝私自调课、迟到、中途离开教学场所、提前下课、上课期间接打电话、查看手机及其它与教学管理规定相违背的现象发生，如果发生则依照教学管理规定的相关条款处理。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</w:pPr>
      <w:r>
        <w:rPr>
          <w:rStyle w:val="5"/>
          <w:rFonts w:hint="default" w:ascii="仿宋_gb2312" w:hAnsi="仿宋_gb2312" w:eastAsia="仿宋_gb2312" w:cs="仿宋_gb2312"/>
          <w:b/>
          <w:bCs/>
          <w:sz w:val="31"/>
          <w:szCs w:val="31"/>
          <w:shd w:val="clear" w:fill="FFFFFF"/>
        </w:rPr>
        <w:t>2.教学常规要求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16" w:right="0" w:firstLine="615"/>
        <w:jc w:val="both"/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1）认真备课，科学设计教学过程，合理组织课堂教学；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16" w:right="0" w:firstLine="615"/>
        <w:jc w:val="both"/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2）认真批改作业、实验报告册并及时将发现的问题反馈给学生，对教、学进行矫正；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3）认真记录学生平时成绩，填写成绩记录单，所有课程的平时成绩记录单在期末时交教务科存档；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4）考试课要进行期中考试，记录成绩</w:t>
      </w:r>
      <w:r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eastAsia="zh-CN"/>
        </w:rPr>
        <w:t>。在期末提交成绩时一并提交成绩分析；</w:t>
      </w: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一年级的解剖学基础、二年级的</w:t>
      </w:r>
      <w:r>
        <w:rPr>
          <w:rFonts w:hint="default" w:ascii="仿宋_gb2312" w:hAnsi="仿宋_gb2312" w:eastAsia="仿宋_gb2312" w:cs="仿宋_gb2312"/>
          <w:sz w:val="31"/>
          <w:szCs w:val="31"/>
          <w:u w:val="none"/>
          <w:shd w:val="clear" w:fill="FFFFFF"/>
        </w:rPr>
        <w:t>护理学基础</w:t>
      </w: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于第</w:t>
      </w:r>
      <w:r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eastAsia="zh-CN"/>
        </w:rPr>
        <w:t>九</w:t>
      </w: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周统一组织网络化期中考试，排名排序；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5）体育课上、下课前核对学生实际到课人数，发现问题及时反馈教务科或学生科</w:t>
      </w:r>
      <w:r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</w:pPr>
      <w:r>
        <w:rPr>
          <w:rStyle w:val="5"/>
          <w:rFonts w:hint="default" w:ascii="仿宋_gb2312" w:hAnsi="仿宋_gb2312" w:eastAsia="仿宋_gb2312" w:cs="仿宋_gb2312"/>
          <w:b/>
          <w:bCs/>
          <w:sz w:val="31"/>
          <w:szCs w:val="31"/>
          <w:shd w:val="clear" w:fill="FFFFFF"/>
        </w:rPr>
        <w:t>3.教学资料检查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扩大教学资料检查范围，及时公布检查结果，</w:t>
      </w:r>
      <w:r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eastAsia="zh-CN"/>
        </w:rPr>
        <w:t>各考研室要对检查出的问题进行分析、反馈</w:t>
      </w:r>
      <w:r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  <w:t>、整改。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</w:pPr>
      <w:r>
        <w:rPr>
          <w:rStyle w:val="5"/>
          <w:rFonts w:hint="default" w:ascii="仿宋_gb2312" w:hAnsi="仿宋_gb2312" w:eastAsia="仿宋_gb2312" w:cs="仿宋_gb2312"/>
          <w:b/>
          <w:bCs/>
          <w:sz w:val="31"/>
          <w:szCs w:val="31"/>
          <w:shd w:val="clear" w:fill="FFFFFF"/>
        </w:rPr>
        <w:t>4.对部分课程的要求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right="0" w:firstLine="310" w:firstLineChars="100"/>
        <w:jc w:val="both"/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1)语文、英语课强调学生说的训练，写的训练，提高学生的文化素养；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2)一年级强化解剖课实验要求，教师要认真对待学期授课计划中的实验安排，在上好理论课的同时，认真上好每一节实验课；解剖教研室要列出实验项目、标准、要求；任课教师要认真批改实验报告，发现问题及时反馈、矫正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 3)二年级务必高度重视临床课的实验、技能课在学生学习中的重要性及其对学生职业生涯的影响，开好开足实验课。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</w:pPr>
      <w:r>
        <w:rPr>
          <w:rStyle w:val="5"/>
          <w:rFonts w:hint="default" w:ascii="仿宋_gb2312" w:hAnsi="仿宋_gb2312" w:eastAsia="仿宋_gb2312" w:cs="仿宋_gb2312"/>
          <w:b/>
          <w:bCs/>
          <w:sz w:val="31"/>
          <w:szCs w:val="31"/>
          <w:shd w:val="clear" w:fill="FFFFFF"/>
        </w:rPr>
        <w:t>5.部分课程考教分离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645"/>
        <w:jc w:val="both"/>
        <w:rPr>
          <w:rFonts w:hint="eastAsia" w:eastAsia="仿宋_gb2312"/>
          <w:lang w:eastAsia="zh-CN"/>
        </w:rPr>
      </w:pPr>
      <w:r>
        <w:rPr>
          <w:rFonts w:hint="default" w:ascii="仿宋_gb2312" w:hAnsi="仿宋_gb2312" w:eastAsia="仿宋_gb2312" w:cs="仿宋_gb2312"/>
          <w:sz w:val="31"/>
          <w:szCs w:val="31"/>
          <w:shd w:val="clear" w:fill="FFFFFF"/>
        </w:rPr>
        <w:t>一年级的语文课、解剖课，二年级的妇护、药物学基础、护理学基础，期末从备用卷中抽取内容进行考试；不得将试题透露给学生；在平时的教学中要引领学生注重考试考点，利用网格手段进行适当的检测</w:t>
      </w:r>
      <w:r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eastAsia="zh-CN"/>
        </w:rPr>
        <w:t>。</w:t>
      </w:r>
    </w:p>
    <w:p>
      <w:pPr>
        <w:pStyle w:val="9"/>
      </w:pPr>
      <w:r>
        <w:t>窗体底端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shd w:val="clear" w:fill="FFFFFF"/>
          <w:lang w:val="en-US" w:eastAsia="zh-CN" w:bidi="ar"/>
        </w:rPr>
        <w:t>2021年9月17日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D792D"/>
    <w:rsid w:val="01AE0796"/>
    <w:rsid w:val="05645722"/>
    <w:rsid w:val="107E447F"/>
    <w:rsid w:val="120A4867"/>
    <w:rsid w:val="12DD792D"/>
    <w:rsid w:val="182A03B9"/>
    <w:rsid w:val="23231EFF"/>
    <w:rsid w:val="3D767A13"/>
    <w:rsid w:val="49447A49"/>
    <w:rsid w:val="6B0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spacing w:val="0"/>
      <w:sz w:val="21"/>
      <w:szCs w:val="21"/>
      <w:u w:val="none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spacing w:val="0"/>
      <w:sz w:val="21"/>
      <w:szCs w:val="21"/>
      <w:u w:val="none"/>
    </w:rPr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2021-09-17T02:57:00Z</dcterms:created>
  <dc:creator>jzwxblq</dc:creator>
  <cp:lastModifiedBy>jzwxblq</cp:lastModifiedBy>
  <dcterms:modified xsi:type="dcterms:W3CDTF">2021-09-19T02:23:05Z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6186E1595100460FA12C7CA8A373F9B1</vt:lpwstr>
  </property>
</Properties>
</file>